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B6" w:rsidRPr="009A4C8F" w:rsidRDefault="003A2FB6" w:rsidP="003A2FB6">
      <w:pPr>
        <w:spacing w:after="0" w:line="240" w:lineRule="auto"/>
        <w:jc w:val="both"/>
        <w:rPr>
          <w:rFonts w:ascii="Times New Roman" w:eastAsia="Times New Roman" w:hAnsi="Times New Roman" w:cs="Times New Roman"/>
          <w:b/>
          <w:sz w:val="24"/>
          <w:szCs w:val="24"/>
        </w:rPr>
      </w:pPr>
      <w:r w:rsidRPr="009A4C8F">
        <w:rPr>
          <w:rFonts w:ascii="Times New Roman" w:eastAsia="Times New Roman" w:hAnsi="Times New Roman" w:cs="Times New Roman"/>
          <w:b/>
          <w:sz w:val="24"/>
          <w:szCs w:val="24"/>
        </w:rPr>
        <w:t>HEADE KAVATSUSTE KOKKULEPE</w:t>
      </w:r>
    </w:p>
    <w:p w:rsidR="003A2FB6" w:rsidRPr="00922060" w:rsidRDefault="003A2FB6" w:rsidP="003A2FB6">
      <w:pPr>
        <w:spacing w:after="0" w:line="240" w:lineRule="auto"/>
        <w:jc w:val="both"/>
        <w:rPr>
          <w:rFonts w:ascii="Times New Roman" w:eastAsia="Times New Roman" w:hAnsi="Times New Roman" w:cs="Times New Roman"/>
          <w:sz w:val="24"/>
          <w:szCs w:val="24"/>
        </w:rPr>
      </w:pPr>
    </w:p>
    <w:p w:rsidR="003A2FB6" w:rsidRPr="00922060" w:rsidRDefault="003A2FB6" w:rsidP="003A2FB6">
      <w:pPr>
        <w:spacing w:after="0" w:line="240" w:lineRule="auto"/>
        <w:jc w:val="both"/>
        <w:rPr>
          <w:rFonts w:ascii="Times New Roman" w:eastAsia="Times New Roman" w:hAnsi="Times New Roman" w:cs="Times New Roman"/>
          <w:sz w:val="24"/>
          <w:szCs w:val="24"/>
        </w:rPr>
      </w:pPr>
    </w:p>
    <w:p w:rsidR="003A2FB6" w:rsidRDefault="003A2FB6" w:rsidP="003A2FB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Tartu Linnavalitsus </w:t>
      </w:r>
      <w:r w:rsidRPr="00965DE6">
        <w:rPr>
          <w:rFonts w:ascii="Times New Roman" w:eastAsia="Times New Roman" w:hAnsi="Times New Roman" w:cs="Times New Roman"/>
          <w:bCs/>
          <w:sz w:val="24"/>
          <w:szCs w:val="24"/>
        </w:rPr>
        <w:t>(edaspidi nimetatud Tartu linn), registrikood 75006546, Raekoja plats 1a, 50089 Tartu linn, keda esindab linnapea</w:t>
      </w:r>
      <w:r>
        <w:rPr>
          <w:rFonts w:ascii="Times New Roman" w:eastAsia="Times New Roman" w:hAnsi="Times New Roman" w:cs="Times New Roman"/>
          <w:b/>
          <w:bCs/>
          <w:sz w:val="24"/>
          <w:szCs w:val="24"/>
        </w:rPr>
        <w:t xml:space="preserve"> Urmas Klaas,</w:t>
      </w:r>
    </w:p>
    <w:p w:rsidR="003A2FB6" w:rsidRDefault="003A2FB6" w:rsidP="003A2FB6">
      <w:pPr>
        <w:spacing w:after="0" w:line="240" w:lineRule="auto"/>
        <w:jc w:val="both"/>
        <w:rPr>
          <w:rFonts w:ascii="Times New Roman" w:eastAsia="Times New Roman" w:hAnsi="Times New Roman" w:cs="Times New Roman"/>
          <w:b/>
          <w:bCs/>
          <w:sz w:val="24"/>
          <w:szCs w:val="24"/>
        </w:rPr>
      </w:pPr>
    </w:p>
    <w:p w:rsidR="003A2FB6" w:rsidRPr="00965DE6" w:rsidRDefault="003A2FB6" w:rsidP="003A2FB6">
      <w:pPr>
        <w:spacing w:after="0" w:line="240" w:lineRule="auto"/>
        <w:jc w:val="both"/>
        <w:rPr>
          <w:rFonts w:ascii="Times New Roman" w:eastAsia="Times New Roman" w:hAnsi="Times New Roman" w:cs="Times New Roman"/>
          <w:bCs/>
          <w:sz w:val="24"/>
          <w:szCs w:val="24"/>
        </w:rPr>
      </w:pPr>
      <w:r w:rsidRPr="00965DE6">
        <w:rPr>
          <w:rFonts w:ascii="Times New Roman" w:eastAsia="Times New Roman" w:hAnsi="Times New Roman" w:cs="Times New Roman"/>
          <w:bCs/>
          <w:sz w:val="24"/>
          <w:szCs w:val="24"/>
        </w:rPr>
        <w:t>ja</w:t>
      </w:r>
    </w:p>
    <w:p w:rsidR="003A2FB6" w:rsidRDefault="003A2FB6" w:rsidP="003A2FB6">
      <w:pPr>
        <w:spacing w:after="0" w:line="240" w:lineRule="auto"/>
        <w:jc w:val="both"/>
        <w:rPr>
          <w:rFonts w:ascii="Times New Roman" w:eastAsia="Times New Roman" w:hAnsi="Times New Roman" w:cs="Times New Roman"/>
          <w:b/>
          <w:bCs/>
          <w:sz w:val="24"/>
          <w:szCs w:val="24"/>
        </w:rPr>
      </w:pPr>
    </w:p>
    <w:p w:rsidR="003A2FB6" w:rsidRPr="00C9502D" w:rsidRDefault="003A2FB6" w:rsidP="003A2FB6">
      <w:pPr>
        <w:spacing w:after="0" w:line="240" w:lineRule="auto"/>
        <w:jc w:val="both"/>
        <w:rPr>
          <w:rFonts w:ascii="Times New Roman" w:eastAsia="Times New Roman" w:hAnsi="Times New Roman" w:cs="Times New Roman"/>
          <w:sz w:val="24"/>
          <w:szCs w:val="24"/>
        </w:rPr>
      </w:pPr>
      <w:r w:rsidRPr="40EB2144">
        <w:rPr>
          <w:rFonts w:ascii="Times New Roman" w:eastAsia="Times New Roman" w:hAnsi="Times New Roman" w:cs="Times New Roman"/>
          <w:b/>
          <w:bCs/>
          <w:sz w:val="24"/>
          <w:szCs w:val="24"/>
        </w:rPr>
        <w:t>Kaitseministeerium</w:t>
      </w:r>
      <w:r w:rsidRPr="40EB2144">
        <w:rPr>
          <w:rFonts w:ascii="Times New Roman" w:eastAsia="Times New Roman" w:hAnsi="Times New Roman" w:cs="Times New Roman"/>
          <w:sz w:val="24"/>
          <w:szCs w:val="24"/>
        </w:rPr>
        <w:t xml:space="preserve">, registrikood 70004502, Sakala tn 1, 15094 Tallinn, keda esindab minister </w:t>
      </w:r>
      <w:r w:rsidRPr="40EB2144">
        <w:rPr>
          <w:rFonts w:ascii="Times New Roman" w:eastAsia="Times New Roman" w:hAnsi="Times New Roman" w:cs="Times New Roman"/>
          <w:b/>
          <w:bCs/>
          <w:sz w:val="24"/>
          <w:szCs w:val="24"/>
        </w:rPr>
        <w:t xml:space="preserve">Hanno </w:t>
      </w:r>
      <w:proofErr w:type="spellStart"/>
      <w:r w:rsidRPr="40EB2144">
        <w:rPr>
          <w:rFonts w:ascii="Times New Roman" w:eastAsia="Times New Roman" w:hAnsi="Times New Roman" w:cs="Times New Roman"/>
          <w:b/>
          <w:bCs/>
          <w:sz w:val="24"/>
          <w:szCs w:val="24"/>
        </w:rPr>
        <w:t>Pevkur</w:t>
      </w:r>
      <w:proofErr w:type="spellEnd"/>
      <w:r w:rsidRPr="40EB2144">
        <w:rPr>
          <w:rFonts w:ascii="Times New Roman" w:eastAsia="Times New Roman" w:hAnsi="Times New Roman" w:cs="Times New Roman"/>
          <w:sz w:val="24"/>
          <w:szCs w:val="24"/>
        </w:rPr>
        <w:t xml:space="preserve">, </w:t>
      </w:r>
    </w:p>
    <w:p w:rsidR="003A2FB6" w:rsidRDefault="003A2FB6" w:rsidP="003A2FB6">
      <w:pPr>
        <w:spacing w:after="0" w:line="240" w:lineRule="auto"/>
        <w:jc w:val="both"/>
        <w:rPr>
          <w:rFonts w:ascii="Times New Roman" w:eastAsia="Times New Roman" w:hAnsi="Times New Roman" w:cs="Times New Roman"/>
          <w:b/>
          <w:bCs/>
          <w:sz w:val="24"/>
          <w:szCs w:val="24"/>
        </w:rPr>
      </w:pPr>
    </w:p>
    <w:p w:rsidR="003A2FB6" w:rsidRPr="00965DE6" w:rsidRDefault="003A2FB6" w:rsidP="003A2FB6">
      <w:pPr>
        <w:spacing w:after="0" w:line="240" w:lineRule="auto"/>
        <w:jc w:val="both"/>
        <w:rPr>
          <w:rFonts w:ascii="Times New Roman" w:eastAsia="Times New Roman" w:hAnsi="Times New Roman" w:cs="Times New Roman"/>
          <w:bCs/>
          <w:sz w:val="24"/>
          <w:szCs w:val="24"/>
        </w:rPr>
      </w:pPr>
      <w:r w:rsidRPr="00965DE6">
        <w:rPr>
          <w:rFonts w:ascii="Times New Roman" w:eastAsia="Times New Roman" w:hAnsi="Times New Roman" w:cs="Times New Roman"/>
          <w:bCs/>
          <w:sz w:val="24"/>
          <w:szCs w:val="24"/>
        </w:rPr>
        <w:t>edaspidi eraldi nimetatud pool ja ühiselt nimetatud pooled</w:t>
      </w:r>
      <w:r>
        <w:rPr>
          <w:rFonts w:ascii="Times New Roman" w:eastAsia="Times New Roman" w:hAnsi="Times New Roman" w:cs="Times New Roman"/>
          <w:bCs/>
          <w:sz w:val="24"/>
          <w:szCs w:val="24"/>
        </w:rPr>
        <w:t xml:space="preserve">, kinnitades vajadust teha konstruktiivset koostööd </w:t>
      </w:r>
      <w:r>
        <w:rPr>
          <w:rFonts w:ascii="Times New Roman" w:eastAsia="Times New Roman" w:hAnsi="Times New Roman" w:cs="Times New Roman"/>
          <w:sz w:val="24"/>
          <w:szCs w:val="24"/>
        </w:rPr>
        <w:t>Kaitseväe Raadi</w:t>
      </w:r>
      <w:r w:rsidRPr="00FF72BC">
        <w:rPr>
          <w:rFonts w:ascii="Times New Roman" w:eastAsia="Times New Roman" w:hAnsi="Times New Roman" w:cs="Times New Roman"/>
          <w:sz w:val="24"/>
          <w:szCs w:val="24"/>
        </w:rPr>
        <w:t xml:space="preserve"> linnaku </w:t>
      </w:r>
      <w:r>
        <w:rPr>
          <w:rFonts w:ascii="Times New Roman" w:eastAsia="Times New Roman" w:hAnsi="Times New Roman" w:cs="Times New Roman"/>
          <w:sz w:val="24"/>
          <w:szCs w:val="24"/>
        </w:rPr>
        <w:t xml:space="preserve">arendamisega </w:t>
      </w:r>
      <w:r w:rsidRPr="00FF72BC">
        <w:rPr>
          <w:rFonts w:ascii="Times New Roman" w:eastAsia="Times New Roman" w:hAnsi="Times New Roman" w:cs="Times New Roman"/>
          <w:sz w:val="24"/>
          <w:szCs w:val="24"/>
        </w:rPr>
        <w:t>seotud tegevuste teostamisel</w:t>
      </w:r>
      <w:r>
        <w:rPr>
          <w:rFonts w:ascii="Times New Roman" w:eastAsia="Times New Roman" w:hAnsi="Times New Roman" w:cs="Times New Roman"/>
          <w:sz w:val="24"/>
          <w:szCs w:val="24"/>
        </w:rPr>
        <w:t xml:space="preserve"> ning</w:t>
      </w:r>
      <w:r w:rsidRPr="0092206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lähtudes vajadusest edendada Eesti Vabariigi kaitsevõimet ja riigikaitselist tegevust ning</w:t>
      </w:r>
    </w:p>
    <w:p w:rsidR="003A2FB6" w:rsidRPr="00922060" w:rsidRDefault="003A2FB6" w:rsidP="003A2FB6">
      <w:pPr>
        <w:spacing w:after="0" w:line="240" w:lineRule="auto"/>
        <w:jc w:val="both"/>
        <w:rPr>
          <w:rFonts w:ascii="Times New Roman" w:eastAsia="Times New Roman" w:hAnsi="Times New Roman" w:cs="Times New Roman"/>
          <w:sz w:val="24"/>
          <w:szCs w:val="24"/>
        </w:rPr>
      </w:pPr>
    </w:p>
    <w:p w:rsidR="003A2FB6" w:rsidRPr="00922060" w:rsidRDefault="003A2FB6" w:rsidP="003A2F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922060">
        <w:rPr>
          <w:rFonts w:ascii="Times New Roman" w:eastAsia="Times New Roman" w:hAnsi="Times New Roman" w:cs="Times New Roman"/>
          <w:b/>
          <w:sz w:val="24"/>
          <w:szCs w:val="24"/>
        </w:rPr>
        <w:t>õttes arvesse</w:t>
      </w:r>
      <w:r>
        <w:rPr>
          <w:rFonts w:ascii="Times New Roman" w:eastAsia="Times New Roman" w:hAnsi="Times New Roman" w:cs="Times New Roman"/>
          <w:b/>
          <w:sz w:val="24"/>
          <w:szCs w:val="24"/>
        </w:rPr>
        <w:t>, et</w:t>
      </w:r>
      <w:r w:rsidRPr="00922060">
        <w:rPr>
          <w:rFonts w:ascii="Times New Roman" w:eastAsia="Times New Roman" w:hAnsi="Times New Roman" w:cs="Times New Roman"/>
          <w:b/>
          <w:sz w:val="24"/>
          <w:szCs w:val="24"/>
        </w:rPr>
        <w:t>:</w:t>
      </w:r>
    </w:p>
    <w:p w:rsidR="003A2FB6" w:rsidRPr="00922060" w:rsidRDefault="003A2FB6" w:rsidP="003A2FB6">
      <w:pPr>
        <w:spacing w:after="0" w:line="240" w:lineRule="auto"/>
        <w:jc w:val="both"/>
        <w:rPr>
          <w:rFonts w:ascii="Times New Roman" w:eastAsia="Times New Roman" w:hAnsi="Times New Roman" w:cs="Times New Roman"/>
          <w:b/>
          <w:sz w:val="24"/>
          <w:szCs w:val="24"/>
        </w:rPr>
      </w:pPr>
    </w:p>
    <w:p w:rsidR="003A2FB6" w:rsidRDefault="003A2FB6" w:rsidP="003A2FB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Tartu Linnavalitsuse 29.08.2013 korraldusega nr 864 „</w:t>
      </w:r>
      <w:r w:rsidRPr="004D0E86">
        <w:rPr>
          <w:rFonts w:ascii="Times New Roman" w:eastAsia="Times New Roman" w:hAnsi="Times New Roman" w:cs="Times New Roman"/>
          <w:sz w:val="24"/>
          <w:szCs w:val="24"/>
        </w:rPr>
        <w:t>Raadi linnaosas asuva riigikaitsemaa detailplaneeringu kehtestamine</w:t>
      </w:r>
      <w:r>
        <w:rPr>
          <w:rFonts w:ascii="Times New Roman" w:eastAsia="Times New Roman" w:hAnsi="Times New Roman" w:cs="Times New Roman"/>
          <w:sz w:val="24"/>
          <w:szCs w:val="24"/>
        </w:rPr>
        <w:t>“ on kehtestatud Raadi linnaosas asuva riigikaitsemaa detailplaneering (edaspidi detailplaneering I);</w:t>
      </w:r>
    </w:p>
    <w:p w:rsidR="003A2FB6" w:rsidRPr="002B0A1A" w:rsidRDefault="003A2FB6" w:rsidP="003A2FB6">
      <w:pPr>
        <w:pStyle w:val="ListParagraph"/>
        <w:numPr>
          <w:ilvl w:val="0"/>
          <w:numId w:val="1"/>
        </w:numPr>
        <w:spacing w:after="0" w:line="240" w:lineRule="auto"/>
        <w:jc w:val="both"/>
        <w:rPr>
          <w:rFonts w:ascii="Times New Roman" w:eastAsia="Times New Roman" w:hAnsi="Times New Roman" w:cs="Times New Roman"/>
          <w:sz w:val="24"/>
          <w:szCs w:val="24"/>
        </w:rPr>
      </w:pPr>
      <w:r w:rsidRPr="002B0A1A">
        <w:rPr>
          <w:rFonts w:ascii="Times New Roman" w:eastAsia="Times New Roman" w:hAnsi="Times New Roman" w:cs="Times New Roman"/>
          <w:sz w:val="24"/>
          <w:szCs w:val="24"/>
        </w:rPr>
        <w:t>Detailplaneeringu I järgi tuleb selle planeeringu hoonestusalade positsioonide 1 ja 2 (Puiestee tn 112c kinnistu ja osaliselt Raatuse tn 110 kinnistu) hoonete arhitektuurse lahenduse leidmiseks viia läbi arhitektuurikonkurss;</w:t>
      </w:r>
    </w:p>
    <w:p w:rsidR="003A2FB6" w:rsidRDefault="003A2FB6" w:rsidP="003A2FB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Tartu Linnavolikogu 18.02.2010 otsusega nr 43 „</w:t>
      </w:r>
      <w:r w:rsidRPr="004D0E86">
        <w:rPr>
          <w:rFonts w:ascii="Times New Roman" w:eastAsia="Times New Roman" w:hAnsi="Times New Roman" w:cs="Times New Roman"/>
          <w:sz w:val="24"/>
          <w:szCs w:val="24"/>
        </w:rPr>
        <w:t>Puiestee, Kasarmu, Roosi ja Vahi tänavatega piirneva ala detailplaneeringu kehtestamine</w:t>
      </w:r>
      <w:r>
        <w:rPr>
          <w:rFonts w:ascii="Times New Roman" w:eastAsia="Times New Roman" w:hAnsi="Times New Roman" w:cs="Times New Roman"/>
          <w:sz w:val="24"/>
          <w:szCs w:val="24"/>
        </w:rPr>
        <w:t xml:space="preserve">“ on kehtestatud </w:t>
      </w:r>
      <w:r w:rsidRPr="004D0E86">
        <w:rPr>
          <w:rFonts w:ascii="Times New Roman" w:eastAsia="Times New Roman" w:hAnsi="Times New Roman" w:cs="Times New Roman"/>
          <w:sz w:val="24"/>
          <w:szCs w:val="24"/>
        </w:rPr>
        <w:t>Puiestee, Kasarmu, Roosi ja Vahi tänavatega piirneva ala detailplaneering</w:t>
      </w:r>
      <w:r>
        <w:rPr>
          <w:rFonts w:ascii="Times New Roman" w:eastAsia="Times New Roman" w:hAnsi="Times New Roman" w:cs="Times New Roman"/>
          <w:sz w:val="24"/>
          <w:szCs w:val="24"/>
        </w:rPr>
        <w:t xml:space="preserve"> (edaspidi detailplaneering II)</w:t>
      </w:r>
      <w:r w:rsidR="00D24131">
        <w:rPr>
          <w:rFonts w:ascii="Times New Roman" w:eastAsia="Times New Roman" w:hAnsi="Times New Roman" w:cs="Times New Roman"/>
          <w:sz w:val="24"/>
          <w:szCs w:val="24"/>
        </w:rPr>
        <w:t>;</w:t>
      </w:r>
    </w:p>
    <w:p w:rsidR="00D24131" w:rsidRPr="00D24131" w:rsidRDefault="00D24131" w:rsidP="00D24131">
      <w:pPr>
        <w:pStyle w:val="ListParagraph"/>
        <w:numPr>
          <w:ilvl w:val="0"/>
          <w:numId w:val="1"/>
        </w:numPr>
        <w:spacing w:after="0" w:line="240" w:lineRule="auto"/>
        <w:jc w:val="both"/>
        <w:rPr>
          <w:rFonts w:ascii="Times New Roman" w:eastAsia="Times New Roman" w:hAnsi="Times New Roman" w:cs="Times New Roman"/>
          <w:sz w:val="24"/>
          <w:szCs w:val="24"/>
        </w:rPr>
      </w:pPr>
      <w:r w:rsidRPr="00D24131">
        <w:rPr>
          <w:rFonts w:ascii="Times New Roman" w:eastAsia="Times New Roman" w:hAnsi="Times New Roman" w:cs="Times New Roman"/>
          <w:sz w:val="24"/>
          <w:szCs w:val="24"/>
        </w:rPr>
        <w:t xml:space="preserve">Puiestee 114c kinnistu (katastritunnus 79512:033:0013, sihtotstarve </w:t>
      </w:r>
      <w:r>
        <w:rPr>
          <w:rFonts w:ascii="Times New Roman" w:eastAsia="Times New Roman" w:hAnsi="Times New Roman" w:cs="Times New Roman"/>
          <w:sz w:val="24"/>
          <w:szCs w:val="24"/>
        </w:rPr>
        <w:t>riigikaitsemaa</w:t>
      </w:r>
      <w:r w:rsidRPr="00D24131">
        <w:rPr>
          <w:rFonts w:ascii="Times New Roman" w:eastAsia="Times New Roman" w:hAnsi="Times New Roman" w:cs="Times New Roman"/>
          <w:sz w:val="24"/>
          <w:szCs w:val="24"/>
        </w:rPr>
        <w:t>, kinnistu registriosa nr 4436203) kuulub riigile. Kinnistu valitsejaks on Kaitseministeerium ning volitatud asutuseks Riigi Kaitseinvesteeringute Keskus (edaspidi nimetatud RKIK);</w:t>
      </w:r>
    </w:p>
    <w:p w:rsidR="00D24131" w:rsidRDefault="00D24131" w:rsidP="00D24131">
      <w:pPr>
        <w:pStyle w:val="ListParagraph"/>
        <w:numPr>
          <w:ilvl w:val="0"/>
          <w:numId w:val="1"/>
        </w:numPr>
        <w:spacing w:after="0" w:line="240" w:lineRule="auto"/>
        <w:jc w:val="both"/>
        <w:rPr>
          <w:rFonts w:ascii="Times New Roman" w:eastAsia="Times New Roman" w:hAnsi="Times New Roman" w:cs="Times New Roman"/>
          <w:sz w:val="24"/>
          <w:szCs w:val="24"/>
        </w:rPr>
      </w:pPr>
      <w:r w:rsidRPr="00D24131">
        <w:rPr>
          <w:rFonts w:ascii="Times New Roman" w:eastAsia="Times New Roman" w:hAnsi="Times New Roman" w:cs="Times New Roman"/>
          <w:sz w:val="24"/>
          <w:szCs w:val="24"/>
        </w:rPr>
        <w:t>Peetri tn 69 kinnistu (katastritunnus 79301:001:1164, sihtots</w:t>
      </w:r>
      <w:r>
        <w:rPr>
          <w:rFonts w:ascii="Times New Roman" w:eastAsia="Times New Roman" w:hAnsi="Times New Roman" w:cs="Times New Roman"/>
          <w:sz w:val="24"/>
          <w:szCs w:val="24"/>
        </w:rPr>
        <w:t>tarve elamumaa</w:t>
      </w:r>
      <w:r w:rsidRPr="00D24131">
        <w:rPr>
          <w:rFonts w:ascii="Times New Roman" w:eastAsia="Times New Roman" w:hAnsi="Times New Roman" w:cs="Times New Roman"/>
          <w:sz w:val="24"/>
          <w:szCs w:val="24"/>
        </w:rPr>
        <w:t>, kinnistu registriosa nr</w:t>
      </w:r>
      <w:r w:rsidR="008B7AD5">
        <w:rPr>
          <w:rFonts w:ascii="Times New Roman" w:eastAsia="Times New Roman" w:hAnsi="Times New Roman" w:cs="Times New Roman"/>
          <w:sz w:val="24"/>
          <w:szCs w:val="24"/>
        </w:rPr>
        <w:t xml:space="preserve"> 22024150) kuulub Tartu linnale;</w:t>
      </w:r>
    </w:p>
    <w:p w:rsidR="008B7AD5" w:rsidRDefault="008B7AD5" w:rsidP="00D2413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Kaitseministeerium on Tartu linnaga jõudnud kompromissini ning loobunud Raadi linnaosas asuva riigikaitsemaa detailplaneeringuga riigikaitsemaaks määratud  Raatuse tn 118 kinnistu arendamisest. Kaitseministeerium on kooskõlastanud Tartu Linnavolikogu 18.10.2021 otsusega nr 373 „Tartu linna üldplaneeringu kehtestamine“ kehtestatud Tartu linna üldplaneeringu, kus Raatuse tn 118 kinnistule on märgitud maakasutuse juhtotstarveteks roheala ning ärihoone maa-ala</w:t>
      </w:r>
      <w:r>
        <w:rPr>
          <w:rFonts w:ascii="Times New Roman" w:hAnsi="Times New Roman" w:cs="Times New Roman"/>
          <w:sz w:val="24"/>
          <w:szCs w:val="24"/>
        </w:rPr>
        <w:t>.</w:t>
      </w:r>
      <w:bookmarkStart w:id="0" w:name="_GoBack"/>
      <w:bookmarkEnd w:id="0"/>
    </w:p>
    <w:p w:rsidR="009508D8" w:rsidRDefault="009508D8" w:rsidP="003A2FB6">
      <w:pPr>
        <w:spacing w:after="0" w:line="240" w:lineRule="auto"/>
        <w:jc w:val="both"/>
        <w:rPr>
          <w:rFonts w:ascii="Times New Roman" w:eastAsia="Times New Roman" w:hAnsi="Times New Roman" w:cs="Times New Roman"/>
          <w:b/>
          <w:sz w:val="24"/>
          <w:szCs w:val="24"/>
        </w:rPr>
      </w:pPr>
    </w:p>
    <w:p w:rsidR="003A2FB6" w:rsidRDefault="003A2FB6" w:rsidP="003A2FB6">
      <w:pPr>
        <w:spacing w:after="0" w:line="240" w:lineRule="auto"/>
        <w:jc w:val="both"/>
        <w:rPr>
          <w:rFonts w:ascii="Times New Roman" w:eastAsia="Times New Roman" w:hAnsi="Times New Roman" w:cs="Times New Roman"/>
          <w:b/>
          <w:sz w:val="24"/>
          <w:szCs w:val="24"/>
        </w:rPr>
      </w:pPr>
      <w:r w:rsidRPr="009110E4">
        <w:rPr>
          <w:rFonts w:ascii="Times New Roman" w:eastAsia="Times New Roman" w:hAnsi="Times New Roman" w:cs="Times New Roman"/>
          <w:b/>
          <w:sz w:val="24"/>
          <w:szCs w:val="24"/>
        </w:rPr>
        <w:t xml:space="preserve">sõlmisid heade kavatsuste kokkuleppe (edaspidi </w:t>
      </w:r>
      <w:r w:rsidRPr="009110E4">
        <w:rPr>
          <w:rFonts w:ascii="Times New Roman" w:eastAsia="Times New Roman" w:hAnsi="Times New Roman" w:cs="Times New Roman"/>
          <w:b/>
          <w:bCs/>
          <w:sz w:val="24"/>
          <w:szCs w:val="24"/>
        </w:rPr>
        <w:t>kokkulepe</w:t>
      </w:r>
      <w:r w:rsidRPr="009110E4">
        <w:rPr>
          <w:rFonts w:ascii="Times New Roman" w:eastAsia="Times New Roman" w:hAnsi="Times New Roman" w:cs="Times New Roman"/>
          <w:b/>
          <w:sz w:val="24"/>
          <w:szCs w:val="24"/>
        </w:rPr>
        <w:t>) järgmistel tingimustel:</w:t>
      </w:r>
    </w:p>
    <w:p w:rsidR="003A2FB6" w:rsidRDefault="003A2FB6" w:rsidP="003A2FB6">
      <w:pPr>
        <w:spacing w:after="0" w:line="240" w:lineRule="auto"/>
        <w:jc w:val="both"/>
        <w:rPr>
          <w:rFonts w:ascii="Times New Roman" w:eastAsia="Times New Roman" w:hAnsi="Times New Roman" w:cs="Times New Roman"/>
          <w:b/>
          <w:sz w:val="24"/>
          <w:szCs w:val="24"/>
        </w:rPr>
      </w:pPr>
    </w:p>
    <w:p w:rsidR="003A2FB6"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Kaitseministeerium rajab Puiestee tn 112c ja Raatuse tn 110 kinnistutele Tartu riigikaitsemaja ning lähtub projekteerimisel detailplaneeringus I määratud ehitusõigusest.</w:t>
      </w:r>
    </w:p>
    <w:p w:rsidR="003A2FB6" w:rsidRDefault="003A2FB6" w:rsidP="003A2FB6">
      <w:pPr>
        <w:pStyle w:val="ListParagraph"/>
        <w:spacing w:after="0" w:line="240" w:lineRule="auto"/>
        <w:jc w:val="both"/>
        <w:rPr>
          <w:rFonts w:ascii="Times New Roman" w:eastAsia="Times New Roman" w:hAnsi="Times New Roman" w:cs="Times New Roman"/>
          <w:sz w:val="24"/>
          <w:szCs w:val="24"/>
        </w:rPr>
      </w:pPr>
    </w:p>
    <w:p w:rsidR="003A2FB6"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Kaitseministeeriumi valitsemisala keskne </w:t>
      </w:r>
      <w:proofErr w:type="spellStart"/>
      <w:r>
        <w:rPr>
          <w:rFonts w:ascii="Times New Roman" w:eastAsia="Times New Roman" w:hAnsi="Times New Roman" w:cs="Times New Roman"/>
          <w:sz w:val="24"/>
          <w:szCs w:val="24"/>
        </w:rPr>
        <w:t>hankija</w:t>
      </w:r>
      <w:proofErr w:type="spellEnd"/>
      <w:r>
        <w:rPr>
          <w:rFonts w:ascii="Times New Roman" w:eastAsia="Times New Roman" w:hAnsi="Times New Roman" w:cs="Times New Roman"/>
          <w:sz w:val="24"/>
          <w:szCs w:val="24"/>
        </w:rPr>
        <w:t xml:space="preserve"> RKIK korraldab detailplaneeringus </w:t>
      </w:r>
      <w:r w:rsidRPr="002B0A1A">
        <w:rPr>
          <w:rFonts w:ascii="Times New Roman" w:eastAsia="Times New Roman" w:hAnsi="Times New Roman" w:cs="Times New Roman"/>
          <w:sz w:val="24"/>
          <w:szCs w:val="24"/>
        </w:rPr>
        <w:t>I märgitud arhitektuurikonkursi läbiviimise nõude täitmiseks hoone projekteerimiseks väärtuspõhise hanke, mis annab pooltele kindluse, et tulevane töövõtja on piisavalt pädev antud ala ja arhitektuurilist ruumi lahendama. Väärtuspõhisus annab</w:t>
      </w:r>
      <w:r>
        <w:rPr>
          <w:rFonts w:ascii="Times New Roman" w:eastAsia="Times New Roman" w:hAnsi="Times New Roman" w:cs="Times New Roman"/>
          <w:sz w:val="24"/>
          <w:szCs w:val="24"/>
        </w:rPr>
        <w:t xml:space="preserve"> võimaluse pakkuda pakkumuses hanketingimuste piires </w:t>
      </w:r>
      <w:r w:rsidRPr="002B0A1A">
        <w:rPr>
          <w:rFonts w:ascii="Times New Roman" w:eastAsia="Times New Roman" w:hAnsi="Times New Roman" w:cs="Times New Roman"/>
          <w:sz w:val="24"/>
          <w:szCs w:val="24"/>
        </w:rPr>
        <w:t>erinevaid arhitektuurilahendusi. Hanke hindamisfaasi kaasatakse Tartu linna eksperdi(d).</w:t>
      </w:r>
      <w:r>
        <w:rPr>
          <w:rFonts w:ascii="Times New Roman" w:eastAsia="Times New Roman" w:hAnsi="Times New Roman" w:cs="Times New Roman"/>
          <w:sz w:val="24"/>
          <w:szCs w:val="24"/>
        </w:rPr>
        <w:t xml:space="preserve"> </w:t>
      </w:r>
    </w:p>
    <w:p w:rsidR="003A2FB6" w:rsidRDefault="003A2FB6" w:rsidP="003A2FB6">
      <w:pPr>
        <w:pStyle w:val="ListParagraph"/>
        <w:spacing w:after="0" w:line="240" w:lineRule="auto"/>
        <w:jc w:val="both"/>
        <w:rPr>
          <w:rFonts w:ascii="Times New Roman" w:eastAsia="Times New Roman" w:hAnsi="Times New Roman" w:cs="Times New Roman"/>
          <w:sz w:val="24"/>
          <w:szCs w:val="24"/>
        </w:rPr>
      </w:pPr>
    </w:p>
    <w:p w:rsidR="003A2FB6"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Eelmises punktis nimetatud </w:t>
      </w:r>
      <w:r w:rsidRPr="005A3DA2">
        <w:rPr>
          <w:rFonts w:ascii="Times New Roman" w:eastAsia="Times New Roman" w:hAnsi="Times New Roman" w:cs="Times New Roman"/>
          <w:sz w:val="24"/>
          <w:szCs w:val="24"/>
        </w:rPr>
        <w:t>hanke</w:t>
      </w:r>
      <w:r>
        <w:rPr>
          <w:rFonts w:ascii="Times New Roman" w:eastAsia="Times New Roman" w:hAnsi="Times New Roman" w:cs="Times New Roman"/>
          <w:sz w:val="24"/>
          <w:szCs w:val="24"/>
        </w:rPr>
        <w:t xml:space="preserve"> läbiviimisega täidetakse detailplaneeringus I märgitud arhitektuurikonkursi läbiviimise nõue </w:t>
      </w:r>
      <w:r w:rsidRPr="00194D39">
        <w:rPr>
          <w:rFonts w:ascii="Times New Roman" w:eastAsia="Times New Roman" w:hAnsi="Times New Roman" w:cs="Times New Roman"/>
          <w:sz w:val="24"/>
          <w:szCs w:val="24"/>
        </w:rPr>
        <w:t>ja kogu planeeritava ala hoonestuskava esitamise nõue</w:t>
      </w:r>
      <w:r>
        <w:rPr>
          <w:rFonts w:ascii="Times New Roman" w:eastAsia="Times New Roman" w:hAnsi="Times New Roman" w:cs="Times New Roman"/>
          <w:sz w:val="24"/>
          <w:szCs w:val="24"/>
        </w:rPr>
        <w:t xml:space="preserve"> ning saavutatakse pooltele sobiv Tartu riigikaitsemaja arhitektuurne lahendus. </w:t>
      </w:r>
    </w:p>
    <w:p w:rsidR="003A2FB6" w:rsidRPr="00432C00" w:rsidRDefault="003A2FB6" w:rsidP="003A2FB6">
      <w:pPr>
        <w:pStyle w:val="ListParagraph"/>
        <w:rPr>
          <w:rFonts w:ascii="Times New Roman" w:eastAsia="Times New Roman" w:hAnsi="Times New Roman" w:cs="Times New Roman"/>
          <w:sz w:val="24"/>
          <w:szCs w:val="24"/>
        </w:rPr>
      </w:pPr>
    </w:p>
    <w:p w:rsidR="003A2FB6" w:rsidRDefault="00D24131" w:rsidP="00C531A1">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Riigile omandis oleva</w:t>
      </w:r>
      <w:r w:rsidR="00466CCE">
        <w:rPr>
          <w:rFonts w:ascii="Times New Roman" w:eastAsia="Times New Roman" w:hAnsi="Times New Roman" w:cs="Times New Roman"/>
          <w:sz w:val="24"/>
          <w:szCs w:val="24"/>
        </w:rPr>
        <w:t xml:space="preserve"> ja Kaitseministeeriumi valitsemisel</w:t>
      </w:r>
      <w:r>
        <w:rPr>
          <w:rFonts w:ascii="Times New Roman" w:eastAsia="Times New Roman" w:hAnsi="Times New Roman" w:cs="Times New Roman"/>
          <w:sz w:val="24"/>
          <w:szCs w:val="24"/>
        </w:rPr>
        <w:t xml:space="preserve"> </w:t>
      </w:r>
      <w:r w:rsidR="003A2FB6" w:rsidRPr="009508D8">
        <w:rPr>
          <w:rFonts w:ascii="Times New Roman" w:eastAsia="Times New Roman" w:hAnsi="Times New Roman" w:cs="Times New Roman"/>
          <w:sz w:val="24"/>
          <w:szCs w:val="24"/>
        </w:rPr>
        <w:t xml:space="preserve">Puiestee 114c kinnistu ja </w:t>
      </w:r>
      <w:r>
        <w:rPr>
          <w:rFonts w:ascii="Times New Roman" w:eastAsia="Times New Roman" w:hAnsi="Times New Roman" w:cs="Times New Roman"/>
          <w:sz w:val="24"/>
          <w:szCs w:val="24"/>
        </w:rPr>
        <w:t xml:space="preserve">Tartu linna omandis oleva </w:t>
      </w:r>
      <w:r w:rsidR="003A2FB6" w:rsidRPr="009508D8">
        <w:rPr>
          <w:rFonts w:ascii="Times New Roman" w:eastAsia="Times New Roman" w:hAnsi="Times New Roman" w:cs="Times New Roman"/>
          <w:sz w:val="24"/>
          <w:szCs w:val="24"/>
        </w:rPr>
        <w:t xml:space="preserve">Peetri tn 69 kinnistu </w:t>
      </w:r>
      <w:r w:rsidR="00AD584D">
        <w:rPr>
          <w:rFonts w:ascii="Times New Roman" w:eastAsia="Times New Roman" w:hAnsi="Times New Roman" w:cs="Times New Roman"/>
          <w:sz w:val="24"/>
          <w:szCs w:val="24"/>
        </w:rPr>
        <w:t>vahetuse</w:t>
      </w:r>
      <w:r w:rsidR="009508D8" w:rsidRPr="009508D8">
        <w:rPr>
          <w:rFonts w:ascii="Times New Roman" w:eastAsia="Times New Roman" w:hAnsi="Times New Roman" w:cs="Times New Roman"/>
          <w:sz w:val="24"/>
          <w:szCs w:val="24"/>
        </w:rPr>
        <w:t xml:space="preserve"> ning </w:t>
      </w:r>
      <w:r w:rsidR="00AD584D">
        <w:rPr>
          <w:rFonts w:ascii="Times New Roman" w:eastAsia="Times New Roman" w:hAnsi="Times New Roman" w:cs="Times New Roman"/>
          <w:sz w:val="24"/>
          <w:szCs w:val="24"/>
        </w:rPr>
        <w:t xml:space="preserve">Kaitseministeeriumi poolt rajatava </w:t>
      </w:r>
      <w:r w:rsidR="009508D8" w:rsidRPr="009508D8">
        <w:rPr>
          <w:rFonts w:ascii="Times New Roman" w:hAnsi="Times New Roman" w:cs="Times New Roman"/>
          <w:color w:val="000000"/>
          <w:sz w:val="24"/>
          <w:szCs w:val="24"/>
        </w:rPr>
        <w:t>Peetri tänava ja Raatuse tänava pikenduse</w:t>
      </w:r>
      <w:r w:rsidR="00AD584D">
        <w:rPr>
          <w:rFonts w:ascii="Times New Roman" w:hAnsi="Times New Roman" w:cs="Times New Roman"/>
          <w:color w:val="000000"/>
          <w:sz w:val="24"/>
          <w:szCs w:val="24"/>
        </w:rPr>
        <w:t xml:space="preserve"> kohta sõlmivad pooled eraldi kokkuleppe. </w:t>
      </w:r>
    </w:p>
    <w:p w:rsidR="009508D8" w:rsidRPr="009508D8" w:rsidRDefault="009508D8" w:rsidP="009508D8">
      <w:pPr>
        <w:spacing w:after="0" w:line="240" w:lineRule="auto"/>
        <w:jc w:val="both"/>
        <w:rPr>
          <w:rFonts w:ascii="Times New Roman" w:eastAsia="Times New Roman" w:hAnsi="Times New Roman" w:cs="Times New Roman"/>
          <w:sz w:val="24"/>
          <w:szCs w:val="24"/>
        </w:rPr>
      </w:pPr>
    </w:p>
    <w:p w:rsidR="003A2FB6"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sidRPr="005F7858">
        <w:rPr>
          <w:rFonts w:ascii="Times New Roman" w:eastAsia="Times New Roman" w:hAnsi="Times New Roman" w:cs="Times New Roman"/>
          <w:sz w:val="24"/>
          <w:szCs w:val="24"/>
        </w:rPr>
        <w:t>Pooled vastutavad kokkuleppe täitmise eest solidaarselt.</w:t>
      </w:r>
      <w:r>
        <w:rPr>
          <w:rFonts w:ascii="Times New Roman" w:eastAsia="Times New Roman" w:hAnsi="Times New Roman" w:cs="Times New Roman"/>
          <w:sz w:val="24"/>
          <w:szCs w:val="24"/>
        </w:rPr>
        <w:t xml:space="preserve"> </w:t>
      </w:r>
    </w:p>
    <w:p w:rsidR="003A2FB6" w:rsidRPr="005F7858" w:rsidRDefault="003A2FB6" w:rsidP="003A2FB6">
      <w:pPr>
        <w:pStyle w:val="ListParagraph"/>
        <w:rPr>
          <w:rFonts w:ascii="Times New Roman" w:eastAsia="Times New Roman" w:hAnsi="Times New Roman" w:cs="Times New Roman"/>
          <w:sz w:val="24"/>
          <w:szCs w:val="24"/>
        </w:rPr>
      </w:pPr>
    </w:p>
    <w:p w:rsidR="003A2FB6"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sidRPr="005F7858">
        <w:rPr>
          <w:rFonts w:ascii="Times New Roman" w:eastAsia="Times New Roman" w:hAnsi="Times New Roman" w:cs="Times New Roman"/>
          <w:sz w:val="24"/>
          <w:szCs w:val="24"/>
        </w:rPr>
        <w:t>Kaitseministeeriumi esindaja kokkuleppe täitmisel on</w:t>
      </w:r>
      <w:r>
        <w:rPr>
          <w:rFonts w:ascii="Times New Roman" w:eastAsia="Times New Roman" w:hAnsi="Times New Roman" w:cs="Times New Roman"/>
          <w:sz w:val="24"/>
          <w:szCs w:val="24"/>
        </w:rPr>
        <w:t xml:space="preserve"> RKIK</w:t>
      </w:r>
      <w:r w:rsidRPr="005F7858">
        <w:rPr>
          <w:rFonts w:ascii="Times New Roman" w:eastAsia="Times New Roman" w:hAnsi="Times New Roman" w:cs="Times New Roman"/>
          <w:sz w:val="24"/>
          <w:szCs w:val="24"/>
        </w:rPr>
        <w:t>.</w:t>
      </w:r>
    </w:p>
    <w:p w:rsidR="003A2FB6" w:rsidRPr="005F7858" w:rsidRDefault="003A2FB6" w:rsidP="003A2FB6">
      <w:pPr>
        <w:pStyle w:val="ListParagraph"/>
        <w:rPr>
          <w:rFonts w:ascii="Times New Roman" w:eastAsia="Times New Roman" w:hAnsi="Times New Roman" w:cs="Times New Roman"/>
          <w:sz w:val="24"/>
          <w:szCs w:val="24"/>
        </w:rPr>
      </w:pPr>
    </w:p>
    <w:p w:rsidR="003A2FB6" w:rsidRPr="005F7858" w:rsidRDefault="003A2FB6" w:rsidP="003A2FB6">
      <w:pPr>
        <w:pStyle w:val="ListParagraph"/>
        <w:numPr>
          <w:ilvl w:val="0"/>
          <w:numId w:val="2"/>
        </w:numPr>
        <w:spacing w:after="0" w:line="240" w:lineRule="auto"/>
        <w:jc w:val="both"/>
        <w:rPr>
          <w:rFonts w:ascii="Times New Roman" w:eastAsia="Times New Roman" w:hAnsi="Times New Roman" w:cs="Times New Roman"/>
          <w:sz w:val="24"/>
          <w:szCs w:val="24"/>
        </w:rPr>
      </w:pPr>
      <w:r w:rsidRPr="005F7858">
        <w:rPr>
          <w:rFonts w:ascii="Times New Roman" w:eastAsia="Times New Roman" w:hAnsi="Times New Roman" w:cs="Times New Roman"/>
          <w:sz w:val="24"/>
          <w:szCs w:val="24"/>
        </w:rPr>
        <w:t>Kokkulepe jõustub, kui mõlemad pooled on selle digitaalselt allkirjastanud ning kehtib kuni kokku lepitud tegevuste täitmiseni, kui ei ole kokkulepitud teisiti.</w:t>
      </w:r>
    </w:p>
    <w:p w:rsidR="003A2FB6" w:rsidRPr="00131FA2" w:rsidRDefault="003A2FB6" w:rsidP="003A2FB6">
      <w:pPr>
        <w:pStyle w:val="ListParagraph"/>
        <w:spacing w:after="0" w:line="240" w:lineRule="auto"/>
        <w:rPr>
          <w:rFonts w:ascii="Times New Roman" w:eastAsia="Times New Roman" w:hAnsi="Times New Roman" w:cs="Times New Roman"/>
          <w:strike/>
          <w:sz w:val="24"/>
          <w:szCs w:val="24"/>
        </w:rPr>
      </w:pPr>
    </w:p>
    <w:p w:rsidR="003A2FB6" w:rsidRDefault="003A2FB6" w:rsidP="003A2FB6">
      <w:pPr>
        <w:pStyle w:val="ListParagraph"/>
        <w:spacing w:after="0" w:line="240" w:lineRule="auto"/>
        <w:rPr>
          <w:rFonts w:ascii="Times New Roman" w:eastAsia="Times New Roman" w:hAnsi="Times New Roman" w:cs="Times New Roman"/>
          <w:sz w:val="24"/>
          <w:szCs w:val="24"/>
        </w:rPr>
      </w:pPr>
    </w:p>
    <w:p w:rsidR="003A2FB6" w:rsidRDefault="003A2FB6" w:rsidP="003A2FB6">
      <w:pPr>
        <w:pStyle w:val="ListParagraph"/>
        <w:spacing w:after="0" w:line="240" w:lineRule="auto"/>
        <w:jc w:val="both"/>
        <w:rPr>
          <w:rFonts w:ascii="Times New Roman" w:eastAsia="Times New Roman" w:hAnsi="Times New Roman" w:cs="Times New Roman"/>
          <w:sz w:val="24"/>
          <w:szCs w:val="24"/>
        </w:rPr>
      </w:pPr>
    </w:p>
    <w:p w:rsidR="003A2FB6" w:rsidRDefault="003A2FB6" w:rsidP="003A2FB6">
      <w:pPr>
        <w:pStyle w:val="ListParagraph"/>
        <w:spacing w:after="0" w:line="240" w:lineRule="auto"/>
        <w:jc w:val="both"/>
        <w:rPr>
          <w:rFonts w:ascii="Times New Roman" w:eastAsia="Times New Roman" w:hAnsi="Times New Roman" w:cs="Times New Roman"/>
          <w:sz w:val="24"/>
          <w:szCs w:val="24"/>
        </w:rPr>
      </w:pPr>
    </w:p>
    <w:p w:rsidR="003A2FB6" w:rsidRPr="00BE62EA" w:rsidRDefault="003A2FB6" w:rsidP="003A2FB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Tartu linn: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Kaitseministeerium:</w:t>
      </w:r>
    </w:p>
    <w:p w:rsidR="003A2FB6" w:rsidRPr="00922060" w:rsidRDefault="003A2FB6" w:rsidP="003A2FB6">
      <w:pPr>
        <w:spacing w:after="0" w:line="240" w:lineRule="auto"/>
        <w:jc w:val="both"/>
        <w:rPr>
          <w:rFonts w:ascii="Times New Roman" w:eastAsia="Times New Roman" w:hAnsi="Times New Roman" w:cs="Times New Roman"/>
          <w:b/>
          <w:bCs/>
          <w:sz w:val="24"/>
          <w:szCs w:val="24"/>
        </w:rPr>
      </w:pPr>
    </w:p>
    <w:p w:rsidR="003A2FB6" w:rsidRDefault="003A2FB6" w:rsidP="003A2FB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Urmas Klaas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Hanno </w:t>
      </w:r>
      <w:proofErr w:type="spellStart"/>
      <w:r>
        <w:rPr>
          <w:rFonts w:ascii="Times New Roman" w:hAnsi="Times New Roman" w:cs="Times New Roman"/>
          <w:sz w:val="24"/>
          <w:szCs w:val="24"/>
        </w:rPr>
        <w:t>Pevkur</w:t>
      </w:r>
      <w:proofErr w:type="spellEnd"/>
    </w:p>
    <w:p w:rsidR="003A2FB6" w:rsidRPr="005A2F49" w:rsidRDefault="003A2FB6" w:rsidP="003A2FB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linnapea                                                              kaitseminister</w:t>
      </w:r>
    </w:p>
    <w:p w:rsidR="003A2FB6" w:rsidRDefault="003A2FB6" w:rsidP="003A2FB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w:t>
      </w:r>
      <w:r w:rsidRPr="00585DA2">
        <w:rPr>
          <w:rFonts w:ascii="Times New Roman" w:hAnsi="Times New Roman" w:cs="Times New Roman"/>
          <w:i/>
          <w:sz w:val="24"/>
          <w:szCs w:val="24"/>
        </w:rPr>
        <w:t>allkirjastatud digitaalselt</w:t>
      </w:r>
      <w:r>
        <w:rPr>
          <w:rFonts w:ascii="Times New Roman" w:hAnsi="Times New Roman" w:cs="Times New Roman"/>
          <w:i/>
          <w:sz w:val="24"/>
          <w:szCs w:val="24"/>
        </w:rPr>
        <w:t xml:space="preserve">/                    </w:t>
      </w:r>
      <w:r>
        <w:rPr>
          <w:rFonts w:ascii="Times New Roman" w:hAnsi="Times New Roman" w:cs="Times New Roman"/>
          <w:sz w:val="24"/>
          <w:szCs w:val="24"/>
        </w:rPr>
        <w:tab/>
        <w:t xml:space="preserve">           /</w:t>
      </w:r>
      <w:r w:rsidRPr="00585DA2">
        <w:rPr>
          <w:rFonts w:ascii="Times New Roman" w:hAnsi="Times New Roman" w:cs="Times New Roman"/>
          <w:i/>
          <w:sz w:val="24"/>
          <w:szCs w:val="24"/>
        </w:rPr>
        <w:t>allkirjastatud digitaalselt</w:t>
      </w:r>
      <w:r>
        <w:rPr>
          <w:rFonts w:ascii="Times New Roman" w:hAnsi="Times New Roman" w:cs="Times New Roman"/>
          <w:i/>
          <w:sz w:val="24"/>
          <w:szCs w:val="24"/>
        </w:rPr>
        <w:t>/</w:t>
      </w:r>
    </w:p>
    <w:p w:rsidR="003A2FB6" w:rsidRPr="00D02128" w:rsidRDefault="003A2FB6" w:rsidP="003A2FB6">
      <w:pPr>
        <w:pStyle w:val="ListParagraph"/>
        <w:spacing w:after="0" w:line="240" w:lineRule="auto"/>
        <w:ind w:left="0"/>
        <w:jc w:val="both"/>
        <w:rPr>
          <w:rFonts w:ascii="Times New Roman" w:hAnsi="Times New Roman" w:cs="Times New Roman"/>
          <w:color w:val="FF0000"/>
          <w:sz w:val="24"/>
          <w:szCs w:val="24"/>
        </w:rPr>
      </w:pPr>
    </w:p>
    <w:p w:rsidR="00C055B6" w:rsidRDefault="00C055B6"/>
    <w:sectPr w:rsidR="00C055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51" w:rsidRDefault="00924751">
      <w:pPr>
        <w:spacing w:after="0" w:line="240" w:lineRule="auto"/>
      </w:pPr>
      <w:r>
        <w:separator/>
      </w:r>
    </w:p>
  </w:endnote>
  <w:endnote w:type="continuationSeparator" w:id="0">
    <w:p w:rsidR="00924751" w:rsidRDefault="0092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40EB2144" w:rsidTr="40EB2144">
      <w:tc>
        <w:tcPr>
          <w:tcW w:w="3024" w:type="dxa"/>
        </w:tcPr>
        <w:p w:rsidR="40EB2144" w:rsidRDefault="00924751" w:rsidP="40EB2144">
          <w:pPr>
            <w:pStyle w:val="Header"/>
            <w:ind w:left="-115"/>
          </w:pPr>
        </w:p>
      </w:tc>
      <w:tc>
        <w:tcPr>
          <w:tcW w:w="3024" w:type="dxa"/>
        </w:tcPr>
        <w:p w:rsidR="40EB2144" w:rsidRDefault="00924751" w:rsidP="40EB2144">
          <w:pPr>
            <w:pStyle w:val="Header"/>
            <w:jc w:val="center"/>
          </w:pPr>
        </w:p>
      </w:tc>
      <w:tc>
        <w:tcPr>
          <w:tcW w:w="3024" w:type="dxa"/>
        </w:tcPr>
        <w:p w:rsidR="40EB2144" w:rsidRDefault="00924751" w:rsidP="40EB2144">
          <w:pPr>
            <w:pStyle w:val="Header"/>
            <w:ind w:right="-115"/>
            <w:jc w:val="right"/>
          </w:pPr>
        </w:p>
      </w:tc>
    </w:tr>
  </w:tbl>
  <w:p w:rsidR="40EB2144" w:rsidRDefault="00924751" w:rsidP="40EB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51" w:rsidRDefault="00924751">
      <w:pPr>
        <w:spacing w:after="0" w:line="240" w:lineRule="auto"/>
      </w:pPr>
      <w:r>
        <w:separator/>
      </w:r>
    </w:p>
  </w:footnote>
  <w:footnote w:type="continuationSeparator" w:id="0">
    <w:p w:rsidR="00924751" w:rsidRDefault="00924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A27C1"/>
    <w:multiLevelType w:val="hybridMultilevel"/>
    <w:tmpl w:val="A866C5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1" w15:restartNumberingAfterBreak="0">
    <w:nsid w:val="7A613B0F"/>
    <w:multiLevelType w:val="hybridMultilevel"/>
    <w:tmpl w:val="1D2ED504"/>
    <w:lvl w:ilvl="0" w:tplc="A95E14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B6"/>
    <w:rsid w:val="003A2FB6"/>
    <w:rsid w:val="00466CCE"/>
    <w:rsid w:val="008307B3"/>
    <w:rsid w:val="008B7AD5"/>
    <w:rsid w:val="008E3483"/>
    <w:rsid w:val="00924751"/>
    <w:rsid w:val="009508D8"/>
    <w:rsid w:val="00AD584D"/>
    <w:rsid w:val="00C055B6"/>
    <w:rsid w:val="00CE519F"/>
    <w:rsid w:val="00D241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5C69"/>
  <w15:chartTrackingRefBased/>
  <w15:docId w15:val="{40E814C8-0238-4270-B8E8-AFA70BB8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B6"/>
    <w:pPr>
      <w:ind w:left="720"/>
      <w:contextualSpacing/>
    </w:pPr>
  </w:style>
  <w:style w:type="character" w:styleId="CommentReference">
    <w:name w:val="annotation reference"/>
    <w:basedOn w:val="DefaultParagraphFont"/>
    <w:uiPriority w:val="99"/>
    <w:semiHidden/>
    <w:unhideWhenUsed/>
    <w:rsid w:val="003A2FB6"/>
    <w:rPr>
      <w:sz w:val="16"/>
      <w:szCs w:val="16"/>
    </w:rPr>
  </w:style>
  <w:style w:type="paragraph" w:styleId="CommentText">
    <w:name w:val="annotation text"/>
    <w:basedOn w:val="Normal"/>
    <w:link w:val="CommentTextChar"/>
    <w:uiPriority w:val="99"/>
    <w:semiHidden/>
    <w:unhideWhenUsed/>
    <w:rsid w:val="003A2FB6"/>
    <w:pPr>
      <w:spacing w:line="240" w:lineRule="auto"/>
    </w:pPr>
    <w:rPr>
      <w:sz w:val="20"/>
      <w:szCs w:val="20"/>
    </w:rPr>
  </w:style>
  <w:style w:type="character" w:customStyle="1" w:styleId="CommentTextChar">
    <w:name w:val="Comment Text Char"/>
    <w:basedOn w:val="DefaultParagraphFont"/>
    <w:link w:val="CommentText"/>
    <w:uiPriority w:val="99"/>
    <w:semiHidden/>
    <w:rsid w:val="003A2FB6"/>
    <w:rPr>
      <w:sz w:val="20"/>
      <w:szCs w:val="20"/>
    </w:rPr>
  </w:style>
  <w:style w:type="paragraph" w:styleId="Header">
    <w:name w:val="header"/>
    <w:basedOn w:val="Normal"/>
    <w:link w:val="HeaderChar"/>
    <w:uiPriority w:val="99"/>
    <w:unhideWhenUsed/>
    <w:rsid w:val="003A2F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FB6"/>
  </w:style>
  <w:style w:type="paragraph" w:styleId="Footer">
    <w:name w:val="footer"/>
    <w:basedOn w:val="Normal"/>
    <w:link w:val="FooterChar"/>
    <w:uiPriority w:val="99"/>
    <w:unhideWhenUsed/>
    <w:rsid w:val="003A2F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FB6"/>
  </w:style>
  <w:style w:type="paragraph" w:styleId="BalloonText">
    <w:name w:val="Balloon Text"/>
    <w:basedOn w:val="Normal"/>
    <w:link w:val="BalloonTextChar"/>
    <w:uiPriority w:val="99"/>
    <w:semiHidden/>
    <w:unhideWhenUsed/>
    <w:rsid w:val="003A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Tambet Tõnisson (RKIK)</dc:creator>
  <cp:keywords/>
  <dc:description/>
  <cp:lastModifiedBy>Tambet Tõnisson (RKIK)</cp:lastModifiedBy>
  <cp:revision>2</cp:revision>
  <cp:lastPrinted>2024-05-14T09:11:00Z</cp:lastPrinted>
  <dcterms:created xsi:type="dcterms:W3CDTF">2024-05-17T11:29:00Z</dcterms:created>
  <dcterms:modified xsi:type="dcterms:W3CDTF">2024-05-17T11:29:00Z</dcterms:modified>
</cp:coreProperties>
</file>